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771D" w14:textId="77777777" w:rsidR="001033FE" w:rsidRDefault="001033FE" w:rsidP="001033FE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</w:pPr>
      <w:proofErr w:type="spellStart"/>
      <w:r w:rsidRPr="00281823"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Reprezentanţii</w:t>
      </w:r>
      <w:proofErr w:type="spellEnd"/>
      <w:r w:rsidRPr="00281823"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</w:t>
      </w:r>
    </w:p>
    <w:p w14:paraId="4C256E08" w14:textId="41B9B4E7" w:rsidR="00281823" w:rsidRDefault="00281823" w:rsidP="001033FE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  <w:t>(extras din legea 367/2022)</w:t>
      </w:r>
    </w:p>
    <w:p w14:paraId="07CA32E5" w14:textId="77777777" w:rsidR="00281823" w:rsidRPr="00281823" w:rsidRDefault="00281823" w:rsidP="001033FE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kern w:val="0"/>
          <w:sz w:val="24"/>
          <w:szCs w:val="24"/>
          <w:shd w:val="clear" w:color="auto" w:fill="FFFFFF"/>
          <w:lang w:eastAsia="ro-RO"/>
          <w14:ligatures w14:val="none"/>
        </w:rPr>
      </w:pPr>
    </w:p>
    <w:p w14:paraId="11ABD60A" w14:textId="77777777" w:rsidR="001033FE" w:rsidRPr="00003209" w:rsidRDefault="001033FE" w:rsidP="001033FE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color w:val="A52A2A"/>
          <w:kern w:val="0"/>
          <w:sz w:val="24"/>
          <w:szCs w:val="24"/>
          <w:shd w:val="clear" w:color="auto" w:fill="FFFFFF"/>
          <w:lang w:eastAsia="ro-RO"/>
          <w14:ligatures w14:val="none"/>
        </w:rPr>
      </w:pPr>
    </w:p>
    <w:p w14:paraId="6CE44F7A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  <w:t>Articolul 57</w:t>
      </w:r>
    </w:p>
    <w:p w14:paraId="0DC9E127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(1)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La angajatorul la care sunt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încadraţi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minimum 10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la care nu există sindicat, interesele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pot fi promovate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apărate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lor,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aleşi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mandataţi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special în acest scop, conform legii. </w:t>
      </w:r>
    </w:p>
    <w:p w14:paraId="14CF42F4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(2)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sunt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aleşi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cu votul a cel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puţin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jumătate plus unu din numărul total al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 lucrătorilor din unitatea respectivă. </w:t>
      </w:r>
    </w:p>
    <w:p w14:paraId="6E483D71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(3)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Este interzisă orice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intervenţie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din partea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autorităţilor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publice, a angajatorilor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organizaţiilor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acestora în alegerea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ori în împiedicarea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desfăşurării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acestor alegeri.</w:t>
      </w:r>
    </w:p>
    <w:p w14:paraId="6469F7BB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(4)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Angajatorul, la cererea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/lucrătorilor, va facilita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desfăşurarea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procedurilor de alegere 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/lucrătorilor.</w:t>
      </w:r>
    </w:p>
    <w:p w14:paraId="5051BF7D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(5)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La nivelul angajatorului la care nu există un sindicat,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/lucrătorii pot constitui un grup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iniţiativă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care elaborează procedurile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/sau regulamentul pentru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desfăşurarea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alegerii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/lucrătorilor.</w:t>
      </w:r>
    </w:p>
    <w:p w14:paraId="6B2BF03B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(6)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Procedurile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/sau regulamentul pentru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desfăşurarea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alegerilor se comunică angajatorului, care are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obligaţia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ca, în termen de cel mult 10 zile de la primire, să informeze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toţi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unităţii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cu privire la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conţinutul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procedurilor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/sau regulamentului pentru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desfăşurarea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alegerii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/lucrătorilor.</w:t>
      </w:r>
    </w:p>
    <w:p w14:paraId="0FABEEC3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(7)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Pentru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iniţierea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derularea alegerilor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/lucrătorilor, grupul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iniţiativă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poate cere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consultanţă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unei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federaţii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sindicale legal constituite în sectorul de negociere colectivă respectiv. În cazul în care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federaţia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sindicală acceptă să ofere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consultanţă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reprezentantul acesteia are acces în unitate pentru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desfăşurarea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procesului privind alegerea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/lucrătorilor, cu respectarea regulamentului intern al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unităţii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.</w:t>
      </w:r>
    </w:p>
    <w:p w14:paraId="51F374E6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  <w:t>Articolul 58</w:t>
      </w:r>
    </w:p>
    <w:p w14:paraId="03D86F07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(1)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Pot avea calitatea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persoanele care sunt încadrate la angajator pe baza unui contract individual de muncă sau raport de serviciu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au împlinit vârsta de 18 ani. </w:t>
      </w:r>
    </w:p>
    <w:p w14:paraId="2128205C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Verdan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(2)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Numărul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aleşi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se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stabileşte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comun acord cu angajatorul, în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funcţie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numărul total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/lucrători. Dacă nu se realizează acordul, numărul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aleşi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 nu poate fi mai mare de:</w:t>
      </w:r>
    </w:p>
    <w:p w14:paraId="1B6E2179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Verdana" w:hAnsi="Trebuchet MS" w:cs="Times New Roman"/>
          <w:kern w:val="0"/>
          <w:sz w:val="24"/>
          <w:szCs w:val="24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a)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2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la angajatorii care au sub 100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/lucrători; </w:t>
      </w:r>
    </w:p>
    <w:p w14:paraId="6B06CD56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b)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3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la angajatorii care au între 101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500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/lucrători; </w:t>
      </w:r>
    </w:p>
    <w:p w14:paraId="7F0046C9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c)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4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la angajatorii care au între 501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1.000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/lucrători; </w:t>
      </w:r>
    </w:p>
    <w:p w14:paraId="48A8989C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d)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5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la angajatorii care au între 1.001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2.000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/lucrători; </w:t>
      </w:r>
    </w:p>
    <w:p w14:paraId="06F381CD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e)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6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la angajatorii care au peste 2.000 de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/lucrători.</w:t>
      </w:r>
    </w:p>
    <w:p w14:paraId="46C742E1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(3)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Durata mandatului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 nu poate fi mai mare de 2 ani.</w:t>
      </w:r>
    </w:p>
    <w:p w14:paraId="655D8E6C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(4)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Persoanele care ocupă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funcţii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conducere care asigură reprezentarea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administraţiei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în raporturile cu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/lucrătorii sau care participă la decizia conducerii întreprinderii la nivelul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unităţii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nu pot fi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aleşi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ai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/lucrătorilor.</w:t>
      </w:r>
    </w:p>
    <w:p w14:paraId="512DB986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(5)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nu pot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desfăşura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activităţi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ce sunt recunoscute prin lege exclusiv sindicatelor.</w:t>
      </w:r>
    </w:p>
    <w:p w14:paraId="62331FEC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lastRenderedPageBreak/>
        <w:t>(6)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Inspectoratele teritoriale de muncă au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obligaţia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a verifica îndeplinirea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condiţiilor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prevăzute de prezenta lege pentru alegerea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/lucrătorilor.</w:t>
      </w:r>
    </w:p>
    <w:p w14:paraId="5E5C7D32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  <w:t>Articolul 59</w:t>
      </w:r>
    </w:p>
    <w:p w14:paraId="1D3BC68D" w14:textId="77777777" w:rsidR="001033FE" w:rsidRPr="00281823" w:rsidRDefault="001033FE" w:rsidP="001033FE">
      <w:pPr>
        <w:spacing w:after="0" w:line="240" w:lineRule="auto"/>
        <w:ind w:left="225"/>
        <w:jc w:val="both"/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au următoarele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atribuţii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principale:</w:t>
      </w:r>
    </w:p>
    <w:p w14:paraId="193CCB78" w14:textId="77777777" w:rsidR="001033FE" w:rsidRPr="00281823" w:rsidRDefault="001033FE" w:rsidP="001033FE">
      <w:pPr>
        <w:spacing w:after="0" w:line="240" w:lineRule="auto"/>
        <w:ind w:left="225"/>
        <w:jc w:val="both"/>
        <w:rPr>
          <w:rFonts w:ascii="Trebuchet MS" w:eastAsia="Times New Roman" w:hAnsi="Trebuchet MS" w:cs="Times New Roman"/>
          <w:kern w:val="0"/>
          <w:sz w:val="24"/>
          <w:szCs w:val="24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a)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să participe la elaborarea regulamentului intern;</w:t>
      </w:r>
    </w:p>
    <w:p w14:paraId="4C566F91" w14:textId="77777777" w:rsidR="001033FE" w:rsidRPr="00281823" w:rsidRDefault="001033FE" w:rsidP="001033FE">
      <w:p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b)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să sesizeze inspectoratul teritorial de muncă cu privire la nerespectarea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dispoziţiilor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legale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ale contractului/acordului colectiv de muncă aplicabil;</w:t>
      </w:r>
    </w:p>
    <w:p w14:paraId="2B02F7A0" w14:textId="77777777" w:rsidR="001033FE" w:rsidRPr="00281823" w:rsidRDefault="001033FE" w:rsidP="001033FE">
      <w:p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c)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să participe la negocierea contractului/acordului colectiv de muncă, potrivit prezentei legi.</w:t>
      </w:r>
    </w:p>
    <w:p w14:paraId="2BE288D2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  <w:t>Articolul 60</w:t>
      </w:r>
    </w:p>
    <w:p w14:paraId="2CA7B602" w14:textId="77777777" w:rsidR="001033FE" w:rsidRPr="00281823" w:rsidRDefault="001033FE" w:rsidP="001033FE">
      <w:pPr>
        <w:spacing w:after="0" w:line="240" w:lineRule="auto"/>
        <w:ind w:left="225"/>
        <w:jc w:val="both"/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Atribuţiile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/lucrătorilor, modul de îndeplinire a acestora, precum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durata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limitele mandatului lor se consemnează în procesul-verbal al adunării generale a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întocmit de grupul de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iniţiativă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se validează prin votul a cel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puţin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jumătate plus unu din numărul total al acestora.</w:t>
      </w:r>
    </w:p>
    <w:p w14:paraId="38FE3CC6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  <w:t>Articolul 61</w:t>
      </w:r>
    </w:p>
    <w:p w14:paraId="0C6E4DCD" w14:textId="77777777" w:rsidR="001033FE" w:rsidRPr="00281823" w:rsidRDefault="001033FE" w:rsidP="001033FE">
      <w:pPr>
        <w:spacing w:after="0" w:line="240" w:lineRule="auto"/>
        <w:ind w:left="225"/>
        <w:jc w:val="both"/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Pentru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/lucrătorilor, numărul de ore în cadrul programului normal de lucru, destinat în vederea îndeplinirii mandatului pe care l-au primit, se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stabileşte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prin contractul/acordul colectiv de muncă aplicabil sau, în lipsa acestuia, prin negociere directă cu conducerea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unităţii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, respectiv prin negociere directă cu conducerea </w:t>
      </w:r>
      <w:proofErr w:type="spellStart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unităţii</w:t>
      </w:r>
      <w:proofErr w:type="spellEnd"/>
      <w:r w:rsidRPr="00281823">
        <w:rPr>
          <w:rFonts w:ascii="Trebuchet MS" w:eastAsiaTheme="minorEastAsia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.</w:t>
      </w:r>
    </w:p>
    <w:p w14:paraId="7EAB6B17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Theme="minorEastAsia" w:hAnsi="Trebuchet MS" w:cs="Times New Roman"/>
          <w:b/>
          <w:bCs/>
          <w:color w:val="24689B"/>
          <w:kern w:val="0"/>
          <w:sz w:val="24"/>
          <w:szCs w:val="24"/>
          <w:shd w:val="clear" w:color="auto" w:fill="FFFFFF"/>
          <w:lang w:eastAsia="ro-RO"/>
          <w14:ligatures w14:val="none"/>
        </w:rPr>
        <w:t>Articolul 62</w:t>
      </w:r>
    </w:p>
    <w:p w14:paraId="11384559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(1)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Pe toată durata mandatului sunt interzise modificarea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/sau desfacerea contractelor individuale de muncă/raporturilor de serviciu ale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reprezentanţilor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/lucrătorilor pe motive ce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ţin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îndeplinirea mandatului primit de la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angajaţi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/lucrători.</w:t>
      </w:r>
    </w:p>
    <w:p w14:paraId="36C921B4" w14:textId="77777777" w:rsidR="001033FE" w:rsidRPr="00281823" w:rsidRDefault="001033FE" w:rsidP="001033F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281823">
        <w:rPr>
          <w:rFonts w:ascii="Trebuchet MS" w:eastAsia="Times New Roman" w:hAnsi="Trebuchet MS" w:cs="Times New Roman"/>
          <w:b/>
          <w:bCs/>
          <w:color w:val="8B0000"/>
          <w:kern w:val="0"/>
          <w:sz w:val="24"/>
          <w:szCs w:val="24"/>
          <w:shd w:val="clear" w:color="auto" w:fill="FFFFFF"/>
          <w:lang w:eastAsia="ro-RO"/>
          <w14:ligatures w14:val="none"/>
        </w:rPr>
        <w:t>(2)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Este interzisă orice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intervenţie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din partea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autorităţilor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publice, a angajatorilor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organizaţiilor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patronale de natură să limiteze ori să împiedice exercitarea mandatului prevăzut la </w:t>
      </w:r>
      <w:r w:rsidRPr="00281823">
        <w:rPr>
          <w:rFonts w:ascii="Trebuchet MS" w:eastAsia="Times New Roman" w:hAnsi="Trebuchet MS" w:cs="Times New Roman"/>
          <w:color w:val="006400"/>
          <w:kern w:val="0"/>
          <w:sz w:val="24"/>
          <w:szCs w:val="24"/>
          <w:u w:val="single"/>
          <w:shd w:val="clear" w:color="auto" w:fill="FFFFFF"/>
          <w:lang w:eastAsia="ro-RO"/>
          <w14:ligatures w14:val="none"/>
        </w:rPr>
        <w:t>art. 57 alin. (1)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 </w:t>
      </w:r>
      <w:proofErr w:type="spellStart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atribuţiilor</w:t>
      </w:r>
      <w:proofErr w:type="spellEnd"/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stabilite potrivit </w:t>
      </w:r>
      <w:r w:rsidRPr="00281823">
        <w:rPr>
          <w:rFonts w:ascii="Trebuchet MS" w:eastAsia="Times New Roman" w:hAnsi="Trebuchet MS" w:cs="Times New Roman"/>
          <w:color w:val="006400"/>
          <w:kern w:val="0"/>
          <w:sz w:val="24"/>
          <w:szCs w:val="24"/>
          <w:u w:val="single"/>
          <w:shd w:val="clear" w:color="auto" w:fill="FFFFFF"/>
          <w:lang w:eastAsia="ro-RO"/>
          <w14:ligatures w14:val="none"/>
        </w:rPr>
        <w:t>art. 60</w:t>
      </w:r>
      <w:r w:rsidRPr="00281823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.</w:t>
      </w:r>
    </w:p>
    <w:p w14:paraId="0270BD86" w14:textId="77777777" w:rsidR="00BE1C36" w:rsidRPr="00281823" w:rsidRDefault="00BE1C36">
      <w:pPr>
        <w:rPr>
          <w:rFonts w:ascii="Trebuchet MS" w:hAnsi="Trebuchet MS"/>
          <w:sz w:val="24"/>
          <w:szCs w:val="24"/>
        </w:rPr>
      </w:pPr>
    </w:p>
    <w:sectPr w:rsidR="00BE1C36" w:rsidRPr="0028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36"/>
    <w:rsid w:val="001033FE"/>
    <w:rsid w:val="001A200E"/>
    <w:rsid w:val="00227B36"/>
    <w:rsid w:val="00281823"/>
    <w:rsid w:val="009B245A"/>
    <w:rsid w:val="00B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4C4D"/>
  <w15:chartTrackingRefBased/>
  <w15:docId w15:val="{858407EE-2A95-4606-824F-6D067CCD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Berezoschi Stelica</dc:creator>
  <cp:keywords/>
  <dc:description/>
  <cp:lastModifiedBy>Berezoschi Stelica</cp:lastModifiedBy>
  <cp:revision>3</cp:revision>
  <dcterms:created xsi:type="dcterms:W3CDTF">2024-07-16T12:01:00Z</dcterms:created>
  <dcterms:modified xsi:type="dcterms:W3CDTF">2024-07-17T09:16:00Z</dcterms:modified>
</cp:coreProperties>
</file>